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F4DD0" w14:textId="77777777" w:rsidR="0054567A" w:rsidRPr="0054567A" w:rsidRDefault="0054567A" w:rsidP="0054567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567A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4248EEAB" w14:textId="77777777" w:rsidR="0054567A" w:rsidRDefault="0054567A" w:rsidP="008C3EF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F8E241" w14:textId="77777777" w:rsidR="00552658" w:rsidRPr="006629AE" w:rsidRDefault="00B67260" w:rsidP="008C3EF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</w:t>
      </w:r>
      <w:r w:rsidR="006629AE" w:rsidRPr="006629AE">
        <w:rPr>
          <w:rFonts w:ascii="Times New Roman" w:hAnsi="Times New Roman" w:cs="Times New Roman"/>
          <w:b/>
          <w:sz w:val="28"/>
          <w:szCs w:val="28"/>
        </w:rPr>
        <w:t xml:space="preserve">речень </w:t>
      </w:r>
      <w:r w:rsidR="0090055B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010E50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6629AE" w:rsidRPr="006629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рекомендованн</w:t>
      </w:r>
      <w:r w:rsidR="00010E50">
        <w:rPr>
          <w:rFonts w:ascii="Times New Roman" w:hAnsi="Times New Roman" w:cs="Times New Roman"/>
          <w:b/>
          <w:sz w:val="28"/>
          <w:szCs w:val="28"/>
        </w:rPr>
        <w:t xml:space="preserve">ые формы для </w:t>
      </w:r>
      <w:r w:rsidR="006629AE" w:rsidRPr="006629AE">
        <w:rPr>
          <w:rFonts w:ascii="Times New Roman" w:hAnsi="Times New Roman" w:cs="Times New Roman"/>
          <w:b/>
          <w:sz w:val="28"/>
          <w:szCs w:val="28"/>
        </w:rPr>
        <w:t>предоставл</w:t>
      </w:r>
      <w:r>
        <w:rPr>
          <w:rFonts w:ascii="Times New Roman" w:hAnsi="Times New Roman" w:cs="Times New Roman"/>
          <w:b/>
          <w:sz w:val="28"/>
          <w:szCs w:val="28"/>
        </w:rPr>
        <w:t>ен</w:t>
      </w:r>
      <w:r w:rsidR="00010E50">
        <w:rPr>
          <w:rFonts w:ascii="Times New Roman" w:hAnsi="Times New Roman" w:cs="Times New Roman"/>
          <w:b/>
          <w:sz w:val="28"/>
          <w:szCs w:val="28"/>
        </w:rPr>
        <w:t>я</w:t>
      </w:r>
      <w:r w:rsidR="006629AE" w:rsidRPr="006629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юридическими лицами и индивидуальными предпринимателями,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заключившими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охотхозяйственные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соглашения или у которых право долгосрочного пользования животным миром возникло на основании долгосрочных лицензий на пользование животным миром в отношении охотничьих ресурсов</w:t>
      </w:r>
    </w:p>
    <w:p w14:paraId="210C79B5" w14:textId="77777777" w:rsidR="006629AE" w:rsidRDefault="006629AE" w:rsidP="0066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21" w:type="dxa"/>
        <w:tblLook w:val="04A0" w:firstRow="1" w:lastRow="0" w:firstColumn="1" w:lastColumn="0" w:noHBand="0" w:noVBand="1"/>
      </w:tblPr>
      <w:tblGrid>
        <w:gridCol w:w="632"/>
        <w:gridCol w:w="3481"/>
        <w:gridCol w:w="2374"/>
        <w:gridCol w:w="4111"/>
        <w:gridCol w:w="2371"/>
        <w:gridCol w:w="2152"/>
      </w:tblGrid>
      <w:tr w:rsidR="004A2696" w14:paraId="75D41547" w14:textId="77777777" w:rsidTr="00C21884">
        <w:trPr>
          <w:tblHeader/>
        </w:trPr>
        <w:tc>
          <w:tcPr>
            <w:tcW w:w="632" w:type="dxa"/>
          </w:tcPr>
          <w:p w14:paraId="76A5E108" w14:textId="77777777" w:rsidR="004A2696" w:rsidRPr="006629AE" w:rsidRDefault="004A2696" w:rsidP="00662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9A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81" w:type="dxa"/>
          </w:tcPr>
          <w:p w14:paraId="54B6DD4D" w14:textId="77777777" w:rsidR="004A2696" w:rsidRPr="006629AE" w:rsidRDefault="004A2696" w:rsidP="00B67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74" w:type="dxa"/>
          </w:tcPr>
          <w:p w14:paraId="0654B44F" w14:textId="77777777" w:rsidR="004A2696" w:rsidRPr="006629AE" w:rsidRDefault="004A2696" w:rsidP="00662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4111" w:type="dxa"/>
          </w:tcPr>
          <w:p w14:paraId="7A95EC4C" w14:textId="77777777" w:rsidR="004A2696" w:rsidRPr="006629AE" w:rsidRDefault="004A2696" w:rsidP="00662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9AE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в соответствии с которым предоставляется</w:t>
            </w:r>
            <w:r w:rsidR="00B67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информация</w:t>
            </w:r>
          </w:p>
        </w:tc>
        <w:tc>
          <w:tcPr>
            <w:tcW w:w="2371" w:type="dxa"/>
          </w:tcPr>
          <w:p w14:paraId="64972940" w14:textId="77777777" w:rsidR="004A2696" w:rsidRPr="006629AE" w:rsidRDefault="004A2696" w:rsidP="00662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9AE">
              <w:rPr>
                <w:rFonts w:ascii="Times New Roman" w:hAnsi="Times New Roman" w:cs="Times New Roman"/>
                <w:b/>
                <w:sz w:val="24"/>
                <w:szCs w:val="24"/>
              </w:rPr>
              <w:t>Куда предоставляется</w:t>
            </w:r>
          </w:p>
        </w:tc>
        <w:tc>
          <w:tcPr>
            <w:tcW w:w="2152" w:type="dxa"/>
          </w:tcPr>
          <w:p w14:paraId="16167004" w14:textId="77777777" w:rsidR="004A2696" w:rsidRPr="006629AE" w:rsidRDefault="004A2696" w:rsidP="00662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9AE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</w:t>
            </w:r>
          </w:p>
        </w:tc>
      </w:tr>
      <w:tr w:rsidR="004A2696" w14:paraId="74A26851" w14:textId="77777777" w:rsidTr="00C21884">
        <w:tc>
          <w:tcPr>
            <w:tcW w:w="632" w:type="dxa"/>
          </w:tcPr>
          <w:p w14:paraId="64413E1A" w14:textId="77777777" w:rsidR="004A2696" w:rsidRPr="006629AE" w:rsidRDefault="004A2696" w:rsidP="009E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1" w:type="dxa"/>
          </w:tcPr>
          <w:p w14:paraId="35F84848" w14:textId="77777777" w:rsidR="004A2696" w:rsidRDefault="004A2696" w:rsidP="00662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Оперативная информация по исполнению Плана мероприятий по АЧС</w:t>
            </w:r>
          </w:p>
          <w:p w14:paraId="10F9CE06" w14:textId="77777777" w:rsidR="007C53D1" w:rsidRPr="007C53D1" w:rsidRDefault="007C53D1" w:rsidP="006629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3D1">
              <w:rPr>
                <w:rFonts w:ascii="Times New Roman" w:hAnsi="Times New Roman" w:cs="Times New Roman"/>
                <w:i/>
                <w:sz w:val="24"/>
                <w:szCs w:val="24"/>
              </w:rPr>
              <w:t>(скачать)</w:t>
            </w:r>
          </w:p>
        </w:tc>
        <w:tc>
          <w:tcPr>
            <w:tcW w:w="2374" w:type="dxa"/>
          </w:tcPr>
          <w:p w14:paraId="5A6163D1" w14:textId="77777777" w:rsidR="004A2696" w:rsidRDefault="00D031EE" w:rsidP="006C1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календарная неделя</w:t>
            </w:r>
          </w:p>
        </w:tc>
        <w:tc>
          <w:tcPr>
            <w:tcW w:w="4111" w:type="dxa"/>
          </w:tcPr>
          <w:p w14:paraId="653F2622" w14:textId="77777777" w:rsidR="004A2696" w:rsidRPr="006629AE" w:rsidRDefault="004A2696" w:rsidP="006C1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Минприроды от 03.10.2013 № 15-29/19134</w:t>
            </w:r>
          </w:p>
        </w:tc>
        <w:tc>
          <w:tcPr>
            <w:tcW w:w="2371" w:type="dxa"/>
          </w:tcPr>
          <w:p w14:paraId="42A6E50E" w14:textId="77777777" w:rsidR="004A2696" w:rsidRPr="006629AE" w:rsidRDefault="004A2696" w:rsidP="00662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природных ресурсов и экологии Ивановской области</w:t>
            </w:r>
          </w:p>
        </w:tc>
        <w:tc>
          <w:tcPr>
            <w:tcW w:w="2152" w:type="dxa"/>
          </w:tcPr>
          <w:p w14:paraId="17AE29D9" w14:textId="77777777" w:rsidR="004A2696" w:rsidRDefault="004A2696" w:rsidP="00662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Понедельник </w:t>
            </w:r>
          </w:p>
          <w:p w14:paraId="0F88228E" w14:textId="77777777" w:rsidR="004A2696" w:rsidRPr="006629AE" w:rsidRDefault="004A2696" w:rsidP="00662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13.00</w:t>
            </w:r>
          </w:p>
        </w:tc>
      </w:tr>
      <w:tr w:rsidR="004A2696" w14:paraId="0AEC728F" w14:textId="77777777" w:rsidTr="00C21884">
        <w:tc>
          <w:tcPr>
            <w:tcW w:w="632" w:type="dxa"/>
          </w:tcPr>
          <w:p w14:paraId="1588D740" w14:textId="77777777" w:rsidR="004A2696" w:rsidRPr="006629AE" w:rsidRDefault="004A2696" w:rsidP="00C0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1" w:type="dxa"/>
          </w:tcPr>
          <w:p w14:paraId="3DB6746A" w14:textId="77777777" w:rsidR="004A2696" w:rsidRPr="006629AE" w:rsidRDefault="004A2696" w:rsidP="0090055B">
            <w:pPr>
              <w:pStyle w:val="ConsPlusNormal"/>
              <w:jc w:val="center"/>
            </w:pPr>
            <w:r>
              <w:t>Сведения об осуществлении производственного охотничьего контроля на территории закрепленных охотничьих угодий за истекший год.</w:t>
            </w:r>
          </w:p>
        </w:tc>
        <w:tc>
          <w:tcPr>
            <w:tcW w:w="2374" w:type="dxa"/>
          </w:tcPr>
          <w:p w14:paraId="1B9CC8E6" w14:textId="77777777" w:rsidR="00D031EE" w:rsidRDefault="00D031EE" w:rsidP="00D031EE">
            <w:pPr>
              <w:pStyle w:val="ConsPlusNormal"/>
              <w:ind w:hanging="2"/>
              <w:jc w:val="center"/>
            </w:pPr>
            <w:r>
              <w:t>с 1 января</w:t>
            </w:r>
          </w:p>
          <w:p w14:paraId="68D3D07B" w14:textId="77777777" w:rsidR="004A2696" w:rsidRDefault="00D031EE" w:rsidP="00B2402B">
            <w:pPr>
              <w:pStyle w:val="ConsPlusNormal"/>
              <w:jc w:val="center"/>
            </w:pPr>
            <w:r>
              <w:t xml:space="preserve">по 31 декабря </w:t>
            </w:r>
          </w:p>
        </w:tc>
        <w:tc>
          <w:tcPr>
            <w:tcW w:w="4111" w:type="dxa"/>
          </w:tcPr>
          <w:p w14:paraId="20F1EFFA" w14:textId="77777777" w:rsidR="004A2696" w:rsidRDefault="004A2696" w:rsidP="00896CD6">
            <w:pPr>
              <w:pStyle w:val="ConsPlusNormal"/>
              <w:jc w:val="center"/>
            </w:pPr>
            <w:r>
              <w:t xml:space="preserve">Приказ Минприроды России </w:t>
            </w:r>
          </w:p>
          <w:p w14:paraId="7C9015DF" w14:textId="77777777" w:rsidR="004A2696" w:rsidRPr="006629AE" w:rsidRDefault="004A2696" w:rsidP="0090055B">
            <w:pPr>
              <w:pStyle w:val="ConsPlusNormal"/>
              <w:jc w:val="center"/>
            </w:pPr>
            <w:r>
              <w:t>от 09.01.2014 № 6 «Об утверждении Порядка осуществления производственного охотничьего контроля …»</w:t>
            </w:r>
          </w:p>
        </w:tc>
        <w:tc>
          <w:tcPr>
            <w:tcW w:w="2371" w:type="dxa"/>
          </w:tcPr>
          <w:p w14:paraId="3EA3F3DD" w14:textId="77777777" w:rsidR="004A2696" w:rsidRPr="006629AE" w:rsidRDefault="004A2696" w:rsidP="006C1386">
            <w:pPr>
              <w:pStyle w:val="ConsPlusNormal"/>
              <w:ind w:firstLine="34"/>
              <w:jc w:val="center"/>
            </w:pPr>
            <w:r>
              <w:t>Департамент природных ресурсов и экологии Ивановской области</w:t>
            </w:r>
          </w:p>
        </w:tc>
        <w:tc>
          <w:tcPr>
            <w:tcW w:w="2152" w:type="dxa"/>
          </w:tcPr>
          <w:p w14:paraId="32CF35D6" w14:textId="77777777" w:rsidR="004A2696" w:rsidRDefault="004A2696" w:rsidP="00896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  <w:p w14:paraId="52511055" w14:textId="77777777" w:rsidR="004A2696" w:rsidRPr="006629AE" w:rsidRDefault="004A2696" w:rsidP="00896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февраля</w:t>
            </w:r>
            <w:r w:rsidRPr="006629AE">
              <w:rPr>
                <w:rFonts w:ascii="Times New Roman" w:hAnsi="Times New Roman" w:cs="Times New Roman"/>
                <w:sz w:val="24"/>
                <w:szCs w:val="24"/>
              </w:rPr>
              <w:t xml:space="preserve"> после отчетного периода</w:t>
            </w:r>
          </w:p>
        </w:tc>
      </w:tr>
      <w:tr w:rsidR="004A2696" w14:paraId="6BF3B9FE" w14:textId="77777777" w:rsidTr="00C21884">
        <w:tc>
          <w:tcPr>
            <w:tcW w:w="632" w:type="dxa"/>
          </w:tcPr>
          <w:p w14:paraId="2BF39E15" w14:textId="77777777" w:rsidR="004A2696" w:rsidRPr="006629AE" w:rsidRDefault="004A2696" w:rsidP="00C0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1" w:type="dxa"/>
          </w:tcPr>
          <w:p w14:paraId="3C046611" w14:textId="77777777" w:rsidR="004A2696" w:rsidRDefault="004A2696" w:rsidP="0028407D">
            <w:pPr>
              <w:pStyle w:val="ConsPlusNormal"/>
              <w:jc w:val="center"/>
              <w:outlineLvl w:val="0"/>
            </w:pPr>
            <w:r>
              <w:t>Сведения об охоте и охотничьем хозяйстве</w:t>
            </w:r>
          </w:p>
          <w:p w14:paraId="0FCC7D3C" w14:textId="77777777" w:rsidR="004A2696" w:rsidRPr="002843B3" w:rsidRDefault="00E25542" w:rsidP="0028407D">
            <w:pPr>
              <w:pStyle w:val="ConsPlusNormal"/>
              <w:jc w:val="center"/>
              <w:rPr>
                <w:b/>
              </w:rPr>
            </w:pPr>
            <w:hyperlink r:id="rId5" w:history="1">
              <w:r w:rsidR="004A2696" w:rsidRPr="002843B3">
                <w:rPr>
                  <w:b/>
                </w:rPr>
                <w:t>2-ТП (охота)</w:t>
              </w:r>
            </w:hyperlink>
          </w:p>
          <w:p w14:paraId="32ED1F38" w14:textId="77777777" w:rsidR="004A2696" w:rsidRPr="006629AE" w:rsidRDefault="004A2696" w:rsidP="0028407D">
            <w:pPr>
              <w:pStyle w:val="ConsPlusNormal"/>
              <w:jc w:val="center"/>
            </w:pPr>
          </w:p>
        </w:tc>
        <w:tc>
          <w:tcPr>
            <w:tcW w:w="2374" w:type="dxa"/>
          </w:tcPr>
          <w:p w14:paraId="4DD37891" w14:textId="77777777" w:rsidR="00D031EE" w:rsidRDefault="00D031EE" w:rsidP="00D031EE">
            <w:pPr>
              <w:pStyle w:val="ConsPlusNormal"/>
              <w:ind w:hanging="2"/>
              <w:jc w:val="center"/>
            </w:pPr>
            <w:r>
              <w:t>с 1 января</w:t>
            </w:r>
          </w:p>
          <w:p w14:paraId="44C5289E" w14:textId="77777777" w:rsidR="004A2696" w:rsidRDefault="00D031EE" w:rsidP="00B2402B">
            <w:pPr>
              <w:pStyle w:val="ConsPlusNormal"/>
              <w:jc w:val="center"/>
            </w:pPr>
            <w:r>
              <w:t xml:space="preserve">по 31 декабря </w:t>
            </w:r>
          </w:p>
        </w:tc>
        <w:tc>
          <w:tcPr>
            <w:tcW w:w="4111" w:type="dxa"/>
          </w:tcPr>
          <w:p w14:paraId="5AB41C59" w14:textId="77777777" w:rsidR="004A2696" w:rsidRDefault="00E25542" w:rsidP="0028407D">
            <w:pPr>
              <w:pStyle w:val="ConsPlusNormal"/>
              <w:jc w:val="center"/>
            </w:pPr>
            <w:hyperlink r:id="rId6" w:history="1">
              <w:r w:rsidR="004A2696" w:rsidRPr="00753AA5">
                <w:t>Приказ</w:t>
              </w:r>
            </w:hyperlink>
            <w:r w:rsidR="004A2696" w:rsidRPr="00753AA5">
              <w:t xml:space="preserve"> Росста</w:t>
            </w:r>
            <w:r w:rsidR="004A2696">
              <w:t xml:space="preserve">та </w:t>
            </w:r>
          </w:p>
          <w:p w14:paraId="4AB07233" w14:textId="77777777" w:rsidR="004A2696" w:rsidRDefault="004A2696" w:rsidP="0028407D">
            <w:pPr>
              <w:pStyle w:val="ConsPlusNormal"/>
              <w:jc w:val="center"/>
            </w:pPr>
            <w:r>
              <w:t>от 29.08.2014 № 540</w:t>
            </w:r>
          </w:p>
          <w:p w14:paraId="6E19EFA2" w14:textId="77777777" w:rsidR="004A2696" w:rsidRPr="006629AE" w:rsidRDefault="004A2696" w:rsidP="00284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14:paraId="740B0346" w14:textId="77777777" w:rsidR="004A2696" w:rsidRPr="006629AE" w:rsidRDefault="004A2696" w:rsidP="00753AA5">
            <w:pPr>
              <w:pStyle w:val="ConsPlusNormal"/>
              <w:jc w:val="center"/>
            </w:pPr>
            <w:r>
              <w:t xml:space="preserve">Территориальный орган Росстата в субъекте Российской Федерации, </w:t>
            </w:r>
            <w:r w:rsidRPr="003D6240">
              <w:rPr>
                <w:i/>
              </w:rPr>
              <w:t>копия в Департамент</w:t>
            </w:r>
          </w:p>
        </w:tc>
        <w:tc>
          <w:tcPr>
            <w:tcW w:w="2152" w:type="dxa"/>
          </w:tcPr>
          <w:p w14:paraId="65898425" w14:textId="77777777" w:rsidR="004A2696" w:rsidRDefault="004A2696" w:rsidP="00284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  <w:p w14:paraId="679F790C" w14:textId="77777777" w:rsidR="004A2696" w:rsidRPr="006629AE" w:rsidRDefault="004A2696" w:rsidP="00284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9AE">
              <w:rPr>
                <w:rFonts w:ascii="Times New Roman" w:hAnsi="Times New Roman" w:cs="Times New Roman"/>
                <w:sz w:val="24"/>
                <w:szCs w:val="24"/>
              </w:rPr>
              <w:t>21 марта после отчетного периода</w:t>
            </w:r>
          </w:p>
        </w:tc>
      </w:tr>
      <w:tr w:rsidR="004A2696" w14:paraId="1CF4205C" w14:textId="77777777" w:rsidTr="00C21884">
        <w:tc>
          <w:tcPr>
            <w:tcW w:w="632" w:type="dxa"/>
          </w:tcPr>
          <w:p w14:paraId="0033300D" w14:textId="77777777" w:rsidR="004A2696" w:rsidRPr="006629AE" w:rsidRDefault="004A2696" w:rsidP="009E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1" w:type="dxa"/>
          </w:tcPr>
          <w:p w14:paraId="46C7100E" w14:textId="77777777" w:rsidR="004A2696" w:rsidRDefault="004A2696" w:rsidP="00445921">
            <w:pPr>
              <w:pStyle w:val="ConsPlusNormal"/>
              <w:ind w:firstLine="601"/>
              <w:jc w:val="both"/>
              <w:outlineLvl w:val="1"/>
            </w:pPr>
            <w:r>
              <w:t xml:space="preserve">Данные о численности и распространении охотничьих ресурсов (по видам), динамике изменения численности охотничьих ресурсов (по видам), состоянии охотничьих </w:t>
            </w:r>
            <w:r>
              <w:lastRenderedPageBreak/>
              <w:t>ресурсов (плодовитость, заболевания охотничьих ресурсов):</w:t>
            </w:r>
          </w:p>
          <w:p w14:paraId="5DBFBECE" w14:textId="77777777" w:rsidR="004A2696" w:rsidRDefault="004A2696" w:rsidP="005A10D2">
            <w:pPr>
              <w:pStyle w:val="ConsPlusNormal"/>
              <w:ind w:firstLine="601"/>
              <w:jc w:val="both"/>
            </w:pPr>
            <w:r w:rsidRPr="002843B3">
              <w:rPr>
                <w:b/>
              </w:rPr>
              <w:t>- форма 1.1 (ЧМ)</w:t>
            </w:r>
            <w:r>
              <w:t xml:space="preserve"> «Документированная информация о численности млекопитающих, отнесенных к охотничьим ресурсам»</w:t>
            </w:r>
            <w:r w:rsidR="007C53D1">
              <w:t xml:space="preserve"> </w:t>
            </w:r>
            <w:r w:rsidR="007C53D1" w:rsidRPr="007C53D1">
              <w:rPr>
                <w:i/>
              </w:rPr>
              <w:t>(скачать)</w:t>
            </w:r>
            <w:r>
              <w:t xml:space="preserve">, </w:t>
            </w:r>
          </w:p>
          <w:p w14:paraId="2007C545" w14:textId="77777777" w:rsidR="004A2696" w:rsidRDefault="004A2696" w:rsidP="005A10D2">
            <w:pPr>
              <w:pStyle w:val="ConsPlusNormal"/>
              <w:ind w:firstLine="601"/>
              <w:jc w:val="both"/>
              <w:rPr>
                <w:b/>
              </w:rPr>
            </w:pPr>
          </w:p>
          <w:p w14:paraId="6527B923" w14:textId="77777777" w:rsidR="004A2696" w:rsidRDefault="004A2696" w:rsidP="005A10D2">
            <w:pPr>
              <w:pStyle w:val="ConsPlusNormal"/>
              <w:ind w:firstLine="601"/>
              <w:jc w:val="both"/>
              <w:rPr>
                <w:b/>
              </w:rPr>
            </w:pPr>
          </w:p>
          <w:p w14:paraId="3FF66216" w14:textId="77777777" w:rsidR="004A2696" w:rsidRDefault="004A2696" w:rsidP="005A10D2">
            <w:pPr>
              <w:pStyle w:val="ConsPlusNormal"/>
              <w:ind w:firstLine="601"/>
              <w:jc w:val="both"/>
              <w:rPr>
                <w:b/>
              </w:rPr>
            </w:pPr>
          </w:p>
          <w:p w14:paraId="6A1DAED2" w14:textId="77777777" w:rsidR="004A2696" w:rsidRDefault="004A2696" w:rsidP="005A10D2">
            <w:pPr>
              <w:pStyle w:val="ConsPlusNormal"/>
              <w:ind w:firstLine="601"/>
              <w:jc w:val="both"/>
              <w:rPr>
                <w:b/>
              </w:rPr>
            </w:pPr>
          </w:p>
          <w:p w14:paraId="0FC89D69" w14:textId="77777777" w:rsidR="004A2696" w:rsidRDefault="004A2696" w:rsidP="005A10D2">
            <w:pPr>
              <w:pStyle w:val="ConsPlusNormal"/>
              <w:ind w:firstLine="601"/>
              <w:jc w:val="both"/>
              <w:rPr>
                <w:b/>
              </w:rPr>
            </w:pPr>
          </w:p>
          <w:p w14:paraId="1E4B86EF" w14:textId="77777777" w:rsidR="004A2696" w:rsidRDefault="004A2696" w:rsidP="005A10D2">
            <w:pPr>
              <w:pStyle w:val="ConsPlusNormal"/>
              <w:ind w:firstLine="601"/>
              <w:jc w:val="both"/>
              <w:rPr>
                <w:b/>
              </w:rPr>
            </w:pPr>
          </w:p>
          <w:p w14:paraId="528444BB" w14:textId="77777777" w:rsidR="004A2696" w:rsidRDefault="004A2696" w:rsidP="005A10D2">
            <w:pPr>
              <w:pStyle w:val="ConsPlusNormal"/>
              <w:ind w:firstLine="601"/>
              <w:jc w:val="both"/>
              <w:rPr>
                <w:b/>
              </w:rPr>
            </w:pPr>
          </w:p>
          <w:p w14:paraId="374DA5D5" w14:textId="77777777" w:rsidR="004A2696" w:rsidRDefault="004A2696" w:rsidP="005A10D2">
            <w:pPr>
              <w:pStyle w:val="ConsPlusNormal"/>
              <w:ind w:firstLine="601"/>
              <w:jc w:val="both"/>
              <w:rPr>
                <w:b/>
              </w:rPr>
            </w:pPr>
          </w:p>
          <w:p w14:paraId="38DFA56F" w14:textId="77777777" w:rsidR="004A2696" w:rsidRDefault="004A2696" w:rsidP="005A10D2">
            <w:pPr>
              <w:pStyle w:val="ConsPlusNormal"/>
              <w:ind w:firstLine="601"/>
              <w:jc w:val="both"/>
            </w:pPr>
            <w:r w:rsidRPr="002843B3">
              <w:rPr>
                <w:b/>
              </w:rPr>
              <w:t>- форма 1.2 (ЧП)</w:t>
            </w:r>
            <w:r>
              <w:t xml:space="preserve"> «Документированная информация о численности птиц, отнесенных к охотничьим ресурсам»</w:t>
            </w:r>
            <w:r w:rsidR="007C53D1" w:rsidRPr="007C53D1">
              <w:rPr>
                <w:i/>
              </w:rPr>
              <w:t xml:space="preserve"> (скачать)</w:t>
            </w:r>
            <w:r>
              <w:t xml:space="preserve">, </w:t>
            </w:r>
          </w:p>
          <w:p w14:paraId="76DA70FB" w14:textId="77777777" w:rsidR="004A2696" w:rsidRDefault="004A2696" w:rsidP="005A10D2">
            <w:pPr>
              <w:pStyle w:val="ConsPlusNormal"/>
              <w:ind w:firstLine="601"/>
              <w:jc w:val="both"/>
              <w:rPr>
                <w:b/>
              </w:rPr>
            </w:pPr>
          </w:p>
          <w:p w14:paraId="352D4F56" w14:textId="77777777" w:rsidR="004A2696" w:rsidRDefault="004A2696" w:rsidP="005A10D2">
            <w:pPr>
              <w:pStyle w:val="ConsPlusNormal"/>
              <w:ind w:firstLine="601"/>
              <w:jc w:val="both"/>
            </w:pPr>
            <w:r w:rsidRPr="002843B3">
              <w:rPr>
                <w:b/>
              </w:rPr>
              <w:t>- форма 1.3 (ПЛ)</w:t>
            </w:r>
            <w:r>
              <w:t xml:space="preserve"> «Документированная информация о плодовитости копытных животных, отнесенных к охотничьим ресурсам»</w:t>
            </w:r>
            <w:r w:rsidR="007C53D1" w:rsidRPr="007C53D1">
              <w:rPr>
                <w:i/>
              </w:rPr>
              <w:t xml:space="preserve"> (скачать)</w:t>
            </w:r>
            <w:r>
              <w:t xml:space="preserve">, </w:t>
            </w:r>
          </w:p>
          <w:p w14:paraId="26495D5A" w14:textId="77777777" w:rsidR="004A2696" w:rsidRDefault="004A2696" w:rsidP="005A10D2">
            <w:pPr>
              <w:pStyle w:val="ConsPlusNormal"/>
              <w:ind w:firstLine="601"/>
              <w:jc w:val="both"/>
              <w:rPr>
                <w:b/>
              </w:rPr>
            </w:pPr>
          </w:p>
          <w:p w14:paraId="678F07A1" w14:textId="77777777" w:rsidR="004A2696" w:rsidRDefault="004A2696" w:rsidP="005A10D2">
            <w:pPr>
              <w:pStyle w:val="ConsPlusNormal"/>
              <w:ind w:firstLine="601"/>
              <w:jc w:val="both"/>
            </w:pPr>
            <w:r w:rsidRPr="002843B3">
              <w:rPr>
                <w:b/>
              </w:rPr>
              <w:t>- форма 1.4 (ГР)</w:t>
            </w:r>
            <w:r>
              <w:t xml:space="preserve"> «Документированная информация о гибели охотничьих  ресурсов»</w:t>
            </w:r>
            <w:r w:rsidR="007C53D1" w:rsidRPr="007C53D1">
              <w:rPr>
                <w:i/>
              </w:rPr>
              <w:t xml:space="preserve"> (скачать)</w:t>
            </w:r>
            <w:r>
              <w:t xml:space="preserve">, </w:t>
            </w:r>
          </w:p>
          <w:p w14:paraId="7524A5B2" w14:textId="77777777" w:rsidR="00A83419" w:rsidRDefault="00A83419" w:rsidP="005A10D2">
            <w:pPr>
              <w:pStyle w:val="ConsPlusNormal"/>
              <w:ind w:firstLine="601"/>
              <w:jc w:val="both"/>
            </w:pPr>
          </w:p>
          <w:p w14:paraId="19F58152" w14:textId="77777777" w:rsidR="004A2696" w:rsidRDefault="004A2696" w:rsidP="008418AF">
            <w:pPr>
              <w:pStyle w:val="ConsPlusNormal"/>
              <w:ind w:firstLine="601"/>
              <w:jc w:val="both"/>
              <w:rPr>
                <w:b/>
              </w:rPr>
            </w:pPr>
          </w:p>
          <w:p w14:paraId="7A6EF0BD" w14:textId="77777777" w:rsidR="00A83419" w:rsidRDefault="00A83419" w:rsidP="008418AF">
            <w:pPr>
              <w:pStyle w:val="ConsPlusNormal"/>
              <w:ind w:firstLine="601"/>
              <w:jc w:val="both"/>
              <w:rPr>
                <w:b/>
              </w:rPr>
            </w:pPr>
            <w:r>
              <w:rPr>
                <w:b/>
              </w:rPr>
              <w:t>- ф</w:t>
            </w:r>
            <w:r w:rsidRPr="00E3752E">
              <w:rPr>
                <w:b/>
              </w:rPr>
              <w:t>орма 3.2. (СО)</w:t>
            </w:r>
            <w:r w:rsidRPr="00146D1B">
              <w:t xml:space="preserve"> </w:t>
            </w:r>
            <w:r>
              <w:t>«</w:t>
            </w:r>
            <w:r w:rsidRPr="00146D1B">
              <w:t>Документированная информация об организациях, осуществляющих деятельность по закупке, производству и продаже продукции охоты</w:t>
            </w:r>
            <w:r>
              <w:t>»</w:t>
            </w:r>
            <w:r w:rsidR="007C53D1" w:rsidRPr="007C53D1">
              <w:rPr>
                <w:i/>
              </w:rPr>
              <w:t xml:space="preserve"> (скачать)</w:t>
            </w:r>
          </w:p>
          <w:p w14:paraId="0D168D95" w14:textId="77777777" w:rsidR="00602AAF" w:rsidRDefault="00602AAF" w:rsidP="008418AF">
            <w:pPr>
              <w:pStyle w:val="ConsPlusNormal"/>
              <w:ind w:firstLine="601"/>
              <w:jc w:val="both"/>
              <w:rPr>
                <w:b/>
              </w:rPr>
            </w:pPr>
          </w:p>
          <w:p w14:paraId="3542379D" w14:textId="77777777" w:rsidR="004A2696" w:rsidRDefault="004A2696" w:rsidP="008418AF">
            <w:pPr>
              <w:pStyle w:val="ConsPlusNormal"/>
              <w:ind w:firstLine="601"/>
              <w:jc w:val="both"/>
            </w:pPr>
            <w:r w:rsidRPr="001441DF">
              <w:rPr>
                <w:b/>
              </w:rPr>
              <w:t>- форма 5.1 (ВР)</w:t>
            </w:r>
            <w:r>
              <w:t xml:space="preserve"> «Документированная информация о воспроизводстве охотничьих  ресурсов»</w:t>
            </w:r>
            <w:r w:rsidR="007C53D1" w:rsidRPr="007C53D1">
              <w:rPr>
                <w:i/>
              </w:rPr>
              <w:t xml:space="preserve"> (скачать)</w:t>
            </w:r>
          </w:p>
          <w:p w14:paraId="485C5B80" w14:textId="77777777" w:rsidR="00C21884" w:rsidRDefault="00C21884" w:rsidP="008418AF">
            <w:pPr>
              <w:pStyle w:val="ConsPlusNormal"/>
              <w:ind w:firstLine="601"/>
              <w:jc w:val="both"/>
            </w:pPr>
          </w:p>
          <w:p w14:paraId="1A2F12B2" w14:textId="77777777" w:rsidR="00C21884" w:rsidRDefault="00C21884" w:rsidP="00C21884">
            <w:pPr>
              <w:pStyle w:val="ConsPlusNormal"/>
              <w:ind w:firstLine="601"/>
              <w:jc w:val="both"/>
              <w:outlineLvl w:val="1"/>
            </w:pPr>
            <w:r w:rsidRPr="009501E5">
              <w:rPr>
                <w:b/>
              </w:rPr>
              <w:t>- форма 6.1.(ОУХ)</w:t>
            </w:r>
            <w:r>
              <w:t xml:space="preserve"> «Документированная информация об оказываемых услугах в сфере охотничьего хозяйства»</w:t>
            </w:r>
            <w:r w:rsidR="007C53D1" w:rsidRPr="007C53D1">
              <w:rPr>
                <w:i/>
              </w:rPr>
              <w:t xml:space="preserve"> (скачать)</w:t>
            </w:r>
            <w:r>
              <w:t xml:space="preserve">, </w:t>
            </w:r>
          </w:p>
          <w:p w14:paraId="1AECFE4C" w14:textId="77777777" w:rsidR="00C21884" w:rsidRDefault="00C21884" w:rsidP="00C21884">
            <w:pPr>
              <w:pStyle w:val="ConsPlusNormal"/>
              <w:ind w:firstLine="601"/>
              <w:jc w:val="both"/>
              <w:outlineLvl w:val="1"/>
              <w:rPr>
                <w:b/>
              </w:rPr>
            </w:pPr>
          </w:p>
          <w:p w14:paraId="0AFF3F89" w14:textId="77777777" w:rsidR="00E25542" w:rsidRDefault="00E25542" w:rsidP="00C21884">
            <w:pPr>
              <w:pStyle w:val="ConsPlusNormal"/>
              <w:ind w:firstLine="601"/>
              <w:jc w:val="both"/>
              <w:outlineLvl w:val="1"/>
              <w:rPr>
                <w:b/>
              </w:rPr>
            </w:pPr>
          </w:p>
          <w:p w14:paraId="7D351C72" w14:textId="77777777" w:rsidR="00E25542" w:rsidRDefault="00E25542" w:rsidP="00C21884">
            <w:pPr>
              <w:pStyle w:val="ConsPlusNormal"/>
              <w:ind w:firstLine="601"/>
              <w:jc w:val="both"/>
              <w:outlineLvl w:val="1"/>
              <w:rPr>
                <w:b/>
              </w:rPr>
            </w:pPr>
          </w:p>
          <w:p w14:paraId="10E475F7" w14:textId="77777777" w:rsidR="00C21884" w:rsidRDefault="00C21884" w:rsidP="00C21884">
            <w:pPr>
              <w:pStyle w:val="ConsPlusNormal"/>
              <w:ind w:firstLine="601"/>
              <w:jc w:val="both"/>
              <w:outlineLvl w:val="1"/>
            </w:pPr>
            <w:r w:rsidRPr="009501E5">
              <w:rPr>
                <w:b/>
              </w:rPr>
              <w:lastRenderedPageBreak/>
              <w:t>- форма 8.1.(ИО)</w:t>
            </w:r>
            <w:r>
              <w:t xml:space="preserve"> «Документированная информация об осуществлении охоты с участием иностранных граждан»</w:t>
            </w:r>
            <w:r w:rsidR="007C53D1" w:rsidRPr="007C53D1">
              <w:rPr>
                <w:i/>
              </w:rPr>
              <w:t xml:space="preserve"> (скачать)</w:t>
            </w:r>
            <w:r>
              <w:t>,</w:t>
            </w:r>
          </w:p>
          <w:p w14:paraId="278E3BBB" w14:textId="77777777" w:rsidR="00C21884" w:rsidRDefault="00C21884" w:rsidP="00C21884">
            <w:pPr>
              <w:pStyle w:val="ConsPlusNormal"/>
              <w:ind w:firstLine="601"/>
              <w:jc w:val="both"/>
              <w:outlineLvl w:val="1"/>
              <w:rPr>
                <w:b/>
              </w:rPr>
            </w:pPr>
          </w:p>
          <w:p w14:paraId="169634DA" w14:textId="77777777" w:rsidR="00C21884" w:rsidRDefault="00C21884" w:rsidP="00C21884">
            <w:pPr>
              <w:pStyle w:val="ConsPlusNormal"/>
              <w:ind w:firstLine="601"/>
              <w:jc w:val="both"/>
              <w:outlineLvl w:val="1"/>
            </w:pPr>
            <w:r w:rsidRPr="009501E5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9501E5">
              <w:rPr>
                <w:b/>
              </w:rPr>
              <w:t>форма 8.2.(Д - НИО)</w:t>
            </w:r>
            <w:r>
              <w:t xml:space="preserve"> «Документированная информация о добыче охотничьих ресурсов при осуществлении охоты в целях научно-исследовательской, образовательной деятельности»</w:t>
            </w:r>
            <w:r w:rsidR="007C53D1" w:rsidRPr="007C53D1">
              <w:rPr>
                <w:i/>
              </w:rPr>
              <w:t xml:space="preserve"> (скачать)</w:t>
            </w:r>
            <w:r>
              <w:t>,</w:t>
            </w:r>
          </w:p>
          <w:p w14:paraId="1B76405A" w14:textId="77777777" w:rsidR="00C21884" w:rsidRDefault="00C21884" w:rsidP="00C21884">
            <w:pPr>
              <w:pStyle w:val="ConsPlusNormal"/>
              <w:ind w:firstLine="601"/>
              <w:jc w:val="both"/>
              <w:outlineLvl w:val="1"/>
              <w:rPr>
                <w:b/>
              </w:rPr>
            </w:pPr>
          </w:p>
          <w:p w14:paraId="228F762B" w14:textId="77777777" w:rsidR="00C21884" w:rsidRPr="009501E5" w:rsidRDefault="00C21884" w:rsidP="00C21884">
            <w:pPr>
              <w:pStyle w:val="ConsPlusNormal"/>
              <w:ind w:firstLine="601"/>
              <w:jc w:val="both"/>
              <w:outlineLvl w:val="1"/>
            </w:pPr>
            <w:r w:rsidRPr="009501E5">
              <w:rPr>
                <w:b/>
              </w:rPr>
              <w:t xml:space="preserve">- форма 8.3.(НОР) </w:t>
            </w:r>
            <w:r w:rsidRPr="009501E5">
              <w:t>«Документированная информация о выявленных случаях нападения охотничьих ресурсов»</w:t>
            </w:r>
            <w:r w:rsidR="007C53D1" w:rsidRPr="007C53D1">
              <w:rPr>
                <w:i/>
              </w:rPr>
              <w:t xml:space="preserve"> (скачать)</w:t>
            </w:r>
            <w:r w:rsidRPr="009501E5">
              <w:t>,</w:t>
            </w:r>
          </w:p>
          <w:p w14:paraId="74B50F4F" w14:textId="77777777" w:rsidR="00C21884" w:rsidRDefault="00C21884" w:rsidP="00C21884">
            <w:pPr>
              <w:pStyle w:val="ConsPlusNormal"/>
              <w:ind w:firstLine="601"/>
              <w:jc w:val="both"/>
              <w:outlineLvl w:val="1"/>
              <w:rPr>
                <w:b/>
              </w:rPr>
            </w:pPr>
          </w:p>
          <w:p w14:paraId="7FED27A1" w14:textId="77777777" w:rsidR="00C21884" w:rsidRDefault="00C21884" w:rsidP="00C21884">
            <w:pPr>
              <w:pStyle w:val="ConsPlusNormal"/>
              <w:ind w:firstLine="601"/>
              <w:jc w:val="both"/>
            </w:pPr>
            <w:r w:rsidRPr="009501E5">
              <w:rPr>
                <w:b/>
              </w:rPr>
              <w:t xml:space="preserve">- форма 8.4.(НТБ) </w:t>
            </w:r>
            <w:r w:rsidRPr="009501E5">
              <w:t>«Документированная информация о нарушениях техники безопасности и несчастных случаях при осуществлении охоты»</w:t>
            </w:r>
            <w:r w:rsidR="007C53D1" w:rsidRPr="007C53D1">
              <w:rPr>
                <w:i/>
              </w:rPr>
              <w:t xml:space="preserve"> (скачать)</w:t>
            </w:r>
            <w:r w:rsidR="00E25542">
              <w:t>.</w:t>
            </w:r>
          </w:p>
          <w:p w14:paraId="18B9411E" w14:textId="77777777" w:rsidR="00E25542" w:rsidRDefault="00E25542" w:rsidP="00C21884">
            <w:pPr>
              <w:pStyle w:val="ConsPlusNormal"/>
              <w:ind w:firstLine="601"/>
              <w:jc w:val="both"/>
            </w:pPr>
          </w:p>
          <w:p w14:paraId="611932AC" w14:textId="02D9FDE0" w:rsidR="00E25542" w:rsidRPr="006629AE" w:rsidRDefault="00E25542" w:rsidP="00C21884">
            <w:pPr>
              <w:pStyle w:val="ConsPlusNormal"/>
              <w:ind w:firstLine="601"/>
              <w:jc w:val="both"/>
            </w:pPr>
          </w:p>
        </w:tc>
        <w:tc>
          <w:tcPr>
            <w:tcW w:w="2374" w:type="dxa"/>
          </w:tcPr>
          <w:p w14:paraId="1EB9DCC2" w14:textId="77777777" w:rsidR="004A2696" w:rsidRDefault="004A2696" w:rsidP="00210F0C">
            <w:pPr>
              <w:pStyle w:val="ConsPlusNormal"/>
              <w:ind w:firstLine="601"/>
              <w:jc w:val="both"/>
            </w:pPr>
          </w:p>
          <w:p w14:paraId="5B56C402" w14:textId="77777777" w:rsidR="004A2696" w:rsidRDefault="004A2696" w:rsidP="00210F0C">
            <w:pPr>
              <w:pStyle w:val="ConsPlusNormal"/>
              <w:ind w:firstLine="601"/>
              <w:jc w:val="both"/>
            </w:pPr>
          </w:p>
          <w:p w14:paraId="2AAA7026" w14:textId="77777777" w:rsidR="004A2696" w:rsidRDefault="004A2696" w:rsidP="00210F0C">
            <w:pPr>
              <w:pStyle w:val="ConsPlusNormal"/>
              <w:ind w:firstLine="601"/>
              <w:jc w:val="both"/>
            </w:pPr>
          </w:p>
          <w:p w14:paraId="679D191A" w14:textId="77777777" w:rsidR="004A2696" w:rsidRDefault="004A2696" w:rsidP="00210F0C">
            <w:pPr>
              <w:pStyle w:val="ConsPlusNormal"/>
              <w:ind w:firstLine="601"/>
              <w:jc w:val="both"/>
            </w:pPr>
          </w:p>
          <w:p w14:paraId="10D8D63C" w14:textId="77777777" w:rsidR="004A2696" w:rsidRDefault="004A2696" w:rsidP="00210F0C">
            <w:pPr>
              <w:pStyle w:val="ConsPlusNormal"/>
              <w:ind w:firstLine="601"/>
              <w:jc w:val="both"/>
            </w:pPr>
          </w:p>
          <w:p w14:paraId="699F82D4" w14:textId="77777777" w:rsidR="004A2696" w:rsidRDefault="004A2696" w:rsidP="00210F0C">
            <w:pPr>
              <w:pStyle w:val="ConsPlusNormal"/>
              <w:ind w:firstLine="601"/>
              <w:jc w:val="both"/>
            </w:pPr>
          </w:p>
          <w:p w14:paraId="276AE059" w14:textId="77777777" w:rsidR="004A2696" w:rsidRDefault="004A2696" w:rsidP="00210F0C">
            <w:pPr>
              <w:pStyle w:val="ConsPlusNormal"/>
              <w:ind w:firstLine="601"/>
              <w:jc w:val="both"/>
            </w:pPr>
          </w:p>
          <w:p w14:paraId="4A2D8E4C" w14:textId="77777777" w:rsidR="004A2696" w:rsidRDefault="004A2696" w:rsidP="00210F0C">
            <w:pPr>
              <w:pStyle w:val="ConsPlusNormal"/>
              <w:ind w:firstLine="601"/>
              <w:jc w:val="both"/>
            </w:pPr>
          </w:p>
          <w:p w14:paraId="50B8DCE3" w14:textId="77777777" w:rsidR="004A2696" w:rsidRDefault="004A2696" w:rsidP="00210F0C">
            <w:pPr>
              <w:pStyle w:val="ConsPlusNormal"/>
              <w:ind w:firstLine="601"/>
              <w:jc w:val="both"/>
            </w:pPr>
          </w:p>
          <w:p w14:paraId="5EFEE427" w14:textId="77777777" w:rsidR="004A2696" w:rsidRDefault="004A2696" w:rsidP="004A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1B">
              <w:rPr>
                <w:rFonts w:ascii="Times New Roman" w:hAnsi="Times New Roman" w:cs="Times New Roman"/>
                <w:sz w:val="24"/>
                <w:szCs w:val="24"/>
              </w:rPr>
              <w:t>с 1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прошлого года </w:t>
            </w:r>
            <w:r w:rsidRPr="00146D1B">
              <w:rPr>
                <w:rFonts w:ascii="Times New Roman" w:hAnsi="Times New Roman" w:cs="Times New Roman"/>
                <w:sz w:val="24"/>
                <w:szCs w:val="24"/>
              </w:rPr>
              <w:t xml:space="preserve"> по 31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года </w:t>
            </w:r>
          </w:p>
          <w:p w14:paraId="73839763" w14:textId="77777777" w:rsidR="004A2696" w:rsidRPr="00D031EE" w:rsidRDefault="004A2696" w:rsidP="004A26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1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(за исключением численности бурого медведя)</w:t>
            </w:r>
          </w:p>
          <w:p w14:paraId="1A53AE66" w14:textId="77777777" w:rsidR="004A2696" w:rsidRPr="00146D1B" w:rsidRDefault="004A2696" w:rsidP="004A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6353B" w14:textId="77777777" w:rsidR="004A2696" w:rsidRDefault="004A2696" w:rsidP="004A2696">
            <w:pPr>
              <w:pStyle w:val="ConsPlusNormal"/>
              <w:ind w:hanging="2"/>
              <w:jc w:val="center"/>
            </w:pPr>
            <w:r w:rsidRPr="00146D1B">
              <w:t xml:space="preserve">с 1 сентября </w:t>
            </w:r>
          </w:p>
          <w:p w14:paraId="6144D86C" w14:textId="77777777" w:rsidR="004A2696" w:rsidRDefault="004A2696" w:rsidP="004A2696">
            <w:pPr>
              <w:pStyle w:val="ConsPlusNormal"/>
              <w:ind w:hanging="2"/>
              <w:jc w:val="center"/>
            </w:pPr>
            <w:r>
              <w:t xml:space="preserve">прошлого года </w:t>
            </w:r>
          </w:p>
          <w:p w14:paraId="292F85B8" w14:textId="77777777" w:rsidR="004A2696" w:rsidRPr="00D031EE" w:rsidRDefault="004A2696" w:rsidP="004A2696">
            <w:pPr>
              <w:pStyle w:val="ConsPlusNormal"/>
              <w:ind w:hanging="2"/>
              <w:jc w:val="center"/>
              <w:rPr>
                <w:b/>
              </w:rPr>
            </w:pPr>
            <w:r w:rsidRPr="00146D1B">
              <w:t xml:space="preserve">по 31 августа </w:t>
            </w:r>
            <w:r>
              <w:t xml:space="preserve">текущего года </w:t>
            </w:r>
            <w:r w:rsidRPr="00D031EE">
              <w:rPr>
                <w:b/>
                <w:i/>
              </w:rPr>
              <w:t>(численность бурого медведя)</w:t>
            </w:r>
          </w:p>
          <w:p w14:paraId="1F29BF8F" w14:textId="77777777" w:rsidR="007C53D1" w:rsidRDefault="007C53D1" w:rsidP="004A2696">
            <w:pPr>
              <w:pStyle w:val="ConsPlusNormal"/>
              <w:ind w:hanging="2"/>
              <w:jc w:val="center"/>
            </w:pPr>
          </w:p>
          <w:p w14:paraId="1FA69104" w14:textId="77777777" w:rsidR="004A2696" w:rsidRDefault="004A2696" w:rsidP="004A2696">
            <w:pPr>
              <w:pStyle w:val="ConsPlusNormal"/>
              <w:ind w:hanging="2"/>
              <w:jc w:val="center"/>
            </w:pPr>
            <w:r w:rsidRPr="00146D1B">
              <w:t xml:space="preserve">с 1 апреля </w:t>
            </w:r>
            <w:r>
              <w:t xml:space="preserve">прошлого года </w:t>
            </w:r>
            <w:r w:rsidRPr="00146D1B">
              <w:t>по 31 марта</w:t>
            </w:r>
          </w:p>
          <w:p w14:paraId="5416058B" w14:textId="77777777" w:rsidR="004A2696" w:rsidRDefault="004A2696" w:rsidP="004A2696">
            <w:pPr>
              <w:pStyle w:val="ConsPlusNormal"/>
              <w:ind w:hanging="2"/>
              <w:jc w:val="center"/>
            </w:pPr>
            <w:r>
              <w:t>текущего года</w:t>
            </w:r>
          </w:p>
          <w:p w14:paraId="6BDF7D16" w14:textId="77777777" w:rsidR="004A2696" w:rsidRDefault="004A2696" w:rsidP="004A2696">
            <w:pPr>
              <w:pStyle w:val="ConsPlusNormal"/>
              <w:ind w:hanging="2"/>
              <w:jc w:val="center"/>
            </w:pPr>
          </w:p>
          <w:p w14:paraId="77CE9BCA" w14:textId="77777777" w:rsidR="004A2696" w:rsidRDefault="004A2696" w:rsidP="004A2696">
            <w:pPr>
              <w:pStyle w:val="ConsPlusNormal"/>
              <w:ind w:hanging="2"/>
              <w:jc w:val="center"/>
            </w:pPr>
          </w:p>
          <w:p w14:paraId="4C3B9CAD" w14:textId="77777777" w:rsidR="004A2696" w:rsidRDefault="004A2696" w:rsidP="004A2696">
            <w:pPr>
              <w:pStyle w:val="ConsPlusNormal"/>
              <w:ind w:hanging="2"/>
              <w:jc w:val="center"/>
            </w:pPr>
          </w:p>
          <w:p w14:paraId="25F68246" w14:textId="77777777" w:rsidR="007C53D1" w:rsidRDefault="007C53D1" w:rsidP="004A2696">
            <w:pPr>
              <w:pStyle w:val="ConsPlusNormal"/>
              <w:ind w:hanging="2"/>
              <w:jc w:val="center"/>
            </w:pPr>
          </w:p>
          <w:p w14:paraId="7CF080B5" w14:textId="77777777" w:rsidR="004A2696" w:rsidRDefault="004A2696" w:rsidP="004A2696">
            <w:pPr>
              <w:pStyle w:val="ConsPlusNormal"/>
              <w:ind w:hanging="2"/>
              <w:jc w:val="center"/>
            </w:pPr>
            <w:r w:rsidRPr="00146D1B">
              <w:t xml:space="preserve">с 1 апреля </w:t>
            </w:r>
            <w:r>
              <w:t xml:space="preserve">прошлого года </w:t>
            </w:r>
            <w:r w:rsidRPr="00146D1B">
              <w:t>по 31 марта</w:t>
            </w:r>
          </w:p>
          <w:p w14:paraId="31869252" w14:textId="77777777" w:rsidR="004A2696" w:rsidRDefault="004A2696" w:rsidP="004A2696">
            <w:pPr>
              <w:pStyle w:val="ConsPlusNormal"/>
              <w:ind w:hanging="2"/>
              <w:jc w:val="center"/>
            </w:pPr>
            <w:r>
              <w:t>текущего года</w:t>
            </w:r>
          </w:p>
          <w:p w14:paraId="12A8234B" w14:textId="77777777" w:rsidR="004A2696" w:rsidRDefault="004A2696" w:rsidP="004A2696">
            <w:pPr>
              <w:pStyle w:val="ConsPlusNormal"/>
              <w:ind w:hanging="2"/>
              <w:jc w:val="center"/>
            </w:pPr>
          </w:p>
          <w:p w14:paraId="575E9D02" w14:textId="77777777" w:rsidR="004A2696" w:rsidRDefault="004A2696" w:rsidP="004A2696">
            <w:pPr>
              <w:pStyle w:val="ConsPlusNormal"/>
              <w:ind w:hanging="2"/>
              <w:jc w:val="center"/>
            </w:pPr>
          </w:p>
          <w:p w14:paraId="63BA285F" w14:textId="77777777" w:rsidR="004A2696" w:rsidRDefault="004A2696" w:rsidP="004A2696">
            <w:pPr>
              <w:pStyle w:val="ConsPlusNormal"/>
              <w:ind w:hanging="2"/>
              <w:jc w:val="center"/>
            </w:pPr>
          </w:p>
          <w:p w14:paraId="77ABABC3" w14:textId="77777777" w:rsidR="00626940" w:rsidRDefault="00626940" w:rsidP="004A2696">
            <w:pPr>
              <w:pStyle w:val="ConsPlusNormal"/>
              <w:ind w:hanging="2"/>
              <w:jc w:val="center"/>
            </w:pPr>
          </w:p>
          <w:p w14:paraId="0FE93D39" w14:textId="77777777" w:rsidR="004A2696" w:rsidRDefault="004A2696" w:rsidP="004A2696">
            <w:pPr>
              <w:pStyle w:val="ConsPlusNormal"/>
              <w:ind w:hanging="2"/>
              <w:jc w:val="center"/>
            </w:pPr>
            <w:r>
              <w:t xml:space="preserve">с 1 января </w:t>
            </w:r>
          </w:p>
          <w:p w14:paraId="01DE5E0C" w14:textId="77777777" w:rsidR="004A2696" w:rsidRDefault="004A2696" w:rsidP="004A2696">
            <w:pPr>
              <w:pStyle w:val="ConsPlusNormal"/>
              <w:ind w:hanging="2"/>
              <w:jc w:val="center"/>
            </w:pPr>
            <w:r>
              <w:t xml:space="preserve">по 31 декабря </w:t>
            </w:r>
          </w:p>
          <w:p w14:paraId="4ACA9786" w14:textId="77777777" w:rsidR="004A2696" w:rsidRDefault="004A2696" w:rsidP="004A2696">
            <w:pPr>
              <w:pStyle w:val="ConsPlusNormal"/>
              <w:ind w:hanging="2"/>
              <w:jc w:val="center"/>
            </w:pPr>
          </w:p>
          <w:p w14:paraId="5923CD1E" w14:textId="77777777" w:rsidR="00B2402B" w:rsidRDefault="00B2402B" w:rsidP="004A2696">
            <w:pPr>
              <w:pStyle w:val="ConsPlusNormal"/>
              <w:ind w:hanging="2"/>
              <w:jc w:val="center"/>
            </w:pPr>
          </w:p>
          <w:p w14:paraId="4D80D5C8" w14:textId="77777777" w:rsidR="00B2402B" w:rsidRDefault="00B2402B" w:rsidP="004A2696">
            <w:pPr>
              <w:pStyle w:val="ConsPlusNormal"/>
              <w:ind w:hanging="2"/>
              <w:jc w:val="center"/>
            </w:pPr>
          </w:p>
          <w:p w14:paraId="62964A59" w14:textId="77777777" w:rsidR="00B2402B" w:rsidRDefault="00B2402B" w:rsidP="004A2696">
            <w:pPr>
              <w:pStyle w:val="ConsPlusNormal"/>
              <w:ind w:hanging="2"/>
              <w:jc w:val="center"/>
            </w:pPr>
          </w:p>
          <w:p w14:paraId="3AAF195D" w14:textId="77777777" w:rsidR="007C53D1" w:rsidRDefault="007C53D1" w:rsidP="004A2696">
            <w:pPr>
              <w:pStyle w:val="ConsPlusNormal"/>
              <w:ind w:hanging="2"/>
              <w:jc w:val="center"/>
            </w:pPr>
          </w:p>
          <w:p w14:paraId="6A6CE73D" w14:textId="77777777" w:rsidR="004A2696" w:rsidRDefault="004A2696" w:rsidP="004A2696">
            <w:pPr>
              <w:pStyle w:val="ConsPlusNormal"/>
              <w:ind w:hanging="2"/>
              <w:jc w:val="center"/>
            </w:pPr>
            <w:r>
              <w:t xml:space="preserve">с 1 января </w:t>
            </w:r>
          </w:p>
          <w:p w14:paraId="6EF002EC" w14:textId="77777777" w:rsidR="004A2696" w:rsidRDefault="004A2696" w:rsidP="004A2696">
            <w:pPr>
              <w:pStyle w:val="ConsPlusNormal"/>
              <w:ind w:hanging="2"/>
              <w:jc w:val="center"/>
            </w:pPr>
            <w:r>
              <w:t xml:space="preserve">по 31 декабря </w:t>
            </w:r>
          </w:p>
          <w:p w14:paraId="08AD09EE" w14:textId="77777777" w:rsidR="00B2402B" w:rsidRDefault="00B2402B" w:rsidP="004A2696">
            <w:pPr>
              <w:pStyle w:val="ConsPlusNormal"/>
              <w:ind w:hanging="2"/>
              <w:jc w:val="center"/>
            </w:pPr>
          </w:p>
          <w:p w14:paraId="71629C0A" w14:textId="77777777" w:rsidR="00B2402B" w:rsidRDefault="00B2402B" w:rsidP="004A2696">
            <w:pPr>
              <w:pStyle w:val="ConsPlusNormal"/>
              <w:ind w:hanging="2"/>
              <w:jc w:val="center"/>
            </w:pPr>
          </w:p>
          <w:p w14:paraId="6F092EC1" w14:textId="77777777" w:rsidR="00B2402B" w:rsidRDefault="00B2402B" w:rsidP="004A2696">
            <w:pPr>
              <w:pStyle w:val="ConsPlusNormal"/>
              <w:ind w:hanging="2"/>
              <w:jc w:val="center"/>
            </w:pPr>
          </w:p>
          <w:p w14:paraId="4E539D85" w14:textId="77777777" w:rsidR="00B2402B" w:rsidRDefault="00B2402B" w:rsidP="004A2696">
            <w:pPr>
              <w:pStyle w:val="ConsPlusNormal"/>
              <w:ind w:hanging="2"/>
              <w:jc w:val="center"/>
            </w:pPr>
          </w:p>
          <w:p w14:paraId="78CED772" w14:textId="77777777" w:rsidR="00B2402B" w:rsidRDefault="00B2402B" w:rsidP="004A2696">
            <w:pPr>
              <w:pStyle w:val="ConsPlusNormal"/>
              <w:ind w:hanging="2"/>
              <w:jc w:val="center"/>
            </w:pPr>
          </w:p>
          <w:p w14:paraId="322C3257" w14:textId="77777777" w:rsidR="007C53D1" w:rsidRDefault="007C53D1" w:rsidP="00C21884">
            <w:pPr>
              <w:pStyle w:val="ConsPlusNormal"/>
              <w:ind w:hanging="2"/>
              <w:jc w:val="center"/>
            </w:pPr>
          </w:p>
          <w:p w14:paraId="64940C3E" w14:textId="77777777" w:rsidR="00C21884" w:rsidRDefault="00C21884" w:rsidP="00C21884">
            <w:pPr>
              <w:pStyle w:val="ConsPlusNormal"/>
              <w:ind w:hanging="2"/>
              <w:jc w:val="center"/>
            </w:pPr>
            <w:r>
              <w:t>с 1 января</w:t>
            </w:r>
          </w:p>
          <w:p w14:paraId="1EA6A228" w14:textId="77777777" w:rsidR="00C21884" w:rsidRDefault="00C21884" w:rsidP="00C21884">
            <w:pPr>
              <w:pStyle w:val="ConsPlusNormal"/>
              <w:ind w:hanging="2"/>
              <w:jc w:val="center"/>
            </w:pPr>
            <w:r>
              <w:t xml:space="preserve">по 31 декабря </w:t>
            </w:r>
          </w:p>
          <w:p w14:paraId="79A7A721" w14:textId="77777777" w:rsidR="00B2402B" w:rsidRDefault="00B2402B" w:rsidP="00C21884">
            <w:pPr>
              <w:pStyle w:val="ConsPlusNormal"/>
              <w:ind w:hanging="2"/>
              <w:jc w:val="center"/>
            </w:pPr>
          </w:p>
          <w:p w14:paraId="2FC38B95" w14:textId="77777777" w:rsidR="00B2402B" w:rsidRDefault="00B2402B" w:rsidP="00C21884">
            <w:pPr>
              <w:pStyle w:val="ConsPlusNormal"/>
              <w:ind w:hanging="2"/>
              <w:jc w:val="center"/>
            </w:pPr>
          </w:p>
          <w:p w14:paraId="7BCEB0DC" w14:textId="77777777" w:rsidR="00C21884" w:rsidRDefault="00C21884" w:rsidP="00C21884">
            <w:pPr>
              <w:pStyle w:val="ConsPlusNormal"/>
              <w:ind w:hanging="2"/>
              <w:jc w:val="center"/>
            </w:pPr>
          </w:p>
          <w:p w14:paraId="4363F10A" w14:textId="77777777" w:rsidR="007C53D1" w:rsidRDefault="007C53D1" w:rsidP="00C21884">
            <w:pPr>
              <w:pStyle w:val="ConsPlusNormal"/>
              <w:ind w:hanging="2"/>
              <w:jc w:val="center"/>
            </w:pPr>
          </w:p>
          <w:p w14:paraId="6C22F60E" w14:textId="77777777" w:rsidR="00C21884" w:rsidRDefault="00C21884" w:rsidP="00C21884">
            <w:pPr>
              <w:pStyle w:val="ConsPlusNormal"/>
              <w:ind w:hanging="2"/>
              <w:jc w:val="center"/>
            </w:pPr>
            <w:r>
              <w:t>с 1 января</w:t>
            </w:r>
          </w:p>
          <w:p w14:paraId="144666BB" w14:textId="77777777" w:rsidR="00C21884" w:rsidRDefault="00C21884" w:rsidP="00C21884">
            <w:pPr>
              <w:pStyle w:val="ConsPlusNormal"/>
              <w:ind w:hanging="2"/>
              <w:jc w:val="center"/>
            </w:pPr>
            <w:r>
              <w:t xml:space="preserve">по 31 декабря </w:t>
            </w:r>
          </w:p>
          <w:p w14:paraId="6BDFE048" w14:textId="77777777" w:rsidR="00B2402B" w:rsidRDefault="00B2402B" w:rsidP="00C21884">
            <w:pPr>
              <w:pStyle w:val="ConsPlusNormal"/>
              <w:ind w:hanging="2"/>
              <w:jc w:val="center"/>
            </w:pPr>
          </w:p>
          <w:p w14:paraId="06AC2DE2" w14:textId="77777777" w:rsidR="00B2402B" w:rsidRDefault="00B2402B" w:rsidP="00C21884">
            <w:pPr>
              <w:pStyle w:val="ConsPlusNormal"/>
              <w:ind w:hanging="2"/>
              <w:jc w:val="center"/>
            </w:pPr>
          </w:p>
          <w:p w14:paraId="1668F72B" w14:textId="77777777" w:rsidR="00B2402B" w:rsidRDefault="00B2402B" w:rsidP="00C21884">
            <w:pPr>
              <w:pStyle w:val="ConsPlusNormal"/>
              <w:ind w:hanging="2"/>
              <w:jc w:val="center"/>
            </w:pPr>
          </w:p>
          <w:p w14:paraId="53DEEBB6" w14:textId="77777777" w:rsidR="00C21884" w:rsidRDefault="00C21884" w:rsidP="00C21884">
            <w:pPr>
              <w:pStyle w:val="ConsPlusNormal"/>
              <w:ind w:hanging="2"/>
              <w:jc w:val="center"/>
            </w:pPr>
          </w:p>
          <w:p w14:paraId="79912BA9" w14:textId="77777777" w:rsidR="00E25542" w:rsidRDefault="00E25542" w:rsidP="00C21884">
            <w:pPr>
              <w:pStyle w:val="ConsPlusNormal"/>
              <w:ind w:hanging="2"/>
              <w:jc w:val="center"/>
            </w:pPr>
          </w:p>
          <w:p w14:paraId="5144E21D" w14:textId="77777777" w:rsidR="00E25542" w:rsidRDefault="00E25542" w:rsidP="00C21884">
            <w:pPr>
              <w:pStyle w:val="ConsPlusNormal"/>
              <w:ind w:hanging="2"/>
              <w:jc w:val="center"/>
            </w:pPr>
          </w:p>
          <w:p w14:paraId="2A057CB6" w14:textId="77777777" w:rsidR="00C21884" w:rsidRDefault="00C21884" w:rsidP="00C21884">
            <w:pPr>
              <w:pStyle w:val="ConsPlusNormal"/>
              <w:ind w:hanging="2"/>
              <w:jc w:val="center"/>
            </w:pPr>
            <w:r>
              <w:lastRenderedPageBreak/>
              <w:t>с 1 января</w:t>
            </w:r>
          </w:p>
          <w:p w14:paraId="2F8E128F" w14:textId="77777777" w:rsidR="00C21884" w:rsidRDefault="00C21884" w:rsidP="00C21884">
            <w:pPr>
              <w:pStyle w:val="ConsPlusNormal"/>
              <w:ind w:hanging="2"/>
              <w:jc w:val="center"/>
            </w:pPr>
            <w:r>
              <w:t xml:space="preserve">по 31 декабря </w:t>
            </w:r>
          </w:p>
          <w:p w14:paraId="786AB384" w14:textId="77777777" w:rsidR="00B2402B" w:rsidRDefault="00B2402B" w:rsidP="00C21884">
            <w:pPr>
              <w:pStyle w:val="ConsPlusNormal"/>
              <w:ind w:hanging="2"/>
              <w:jc w:val="center"/>
            </w:pPr>
          </w:p>
          <w:p w14:paraId="3075B84E" w14:textId="77777777" w:rsidR="00B2402B" w:rsidRDefault="00B2402B" w:rsidP="00C21884">
            <w:pPr>
              <w:pStyle w:val="ConsPlusNormal"/>
              <w:ind w:hanging="2"/>
              <w:jc w:val="center"/>
            </w:pPr>
          </w:p>
          <w:p w14:paraId="2F2C4ACC" w14:textId="77777777" w:rsidR="00B2402B" w:rsidRDefault="00B2402B" w:rsidP="00C21884">
            <w:pPr>
              <w:pStyle w:val="ConsPlusNormal"/>
              <w:ind w:hanging="2"/>
              <w:jc w:val="center"/>
            </w:pPr>
          </w:p>
          <w:p w14:paraId="513E525E" w14:textId="77777777" w:rsidR="00B2402B" w:rsidRDefault="00B2402B" w:rsidP="00C21884">
            <w:pPr>
              <w:pStyle w:val="ConsPlusNormal"/>
              <w:ind w:hanging="2"/>
              <w:jc w:val="center"/>
            </w:pPr>
          </w:p>
          <w:p w14:paraId="5EEACD51" w14:textId="77777777" w:rsidR="00C21884" w:rsidRDefault="00C21884" w:rsidP="00C21884">
            <w:pPr>
              <w:pStyle w:val="ConsPlusNormal"/>
              <w:ind w:hanging="2"/>
              <w:jc w:val="center"/>
            </w:pPr>
            <w:r>
              <w:t>с 1 января</w:t>
            </w:r>
          </w:p>
          <w:p w14:paraId="70D38F37" w14:textId="77777777" w:rsidR="00C21884" w:rsidRDefault="00C21884" w:rsidP="00C21884">
            <w:pPr>
              <w:pStyle w:val="ConsPlusNormal"/>
              <w:ind w:hanging="2"/>
              <w:jc w:val="center"/>
            </w:pPr>
            <w:r>
              <w:t xml:space="preserve">по 31 декабря </w:t>
            </w:r>
          </w:p>
          <w:p w14:paraId="7F2A154E" w14:textId="77777777" w:rsidR="00B2402B" w:rsidRDefault="00B2402B" w:rsidP="00C21884">
            <w:pPr>
              <w:pStyle w:val="ConsPlusNormal"/>
              <w:ind w:hanging="2"/>
              <w:jc w:val="center"/>
            </w:pPr>
          </w:p>
          <w:p w14:paraId="0C8059EF" w14:textId="77777777" w:rsidR="00B2402B" w:rsidRDefault="00B2402B" w:rsidP="00C21884">
            <w:pPr>
              <w:pStyle w:val="ConsPlusNormal"/>
              <w:ind w:hanging="2"/>
              <w:jc w:val="center"/>
            </w:pPr>
          </w:p>
          <w:p w14:paraId="3306DE65" w14:textId="77777777" w:rsidR="00B2402B" w:rsidRDefault="00B2402B" w:rsidP="00C21884">
            <w:pPr>
              <w:pStyle w:val="ConsPlusNormal"/>
              <w:ind w:hanging="2"/>
              <w:jc w:val="center"/>
            </w:pPr>
          </w:p>
          <w:p w14:paraId="298EA7DA" w14:textId="77777777" w:rsidR="00B2402B" w:rsidRDefault="00B2402B" w:rsidP="00C21884">
            <w:pPr>
              <w:pStyle w:val="ConsPlusNormal"/>
              <w:ind w:hanging="2"/>
              <w:jc w:val="center"/>
            </w:pPr>
          </w:p>
          <w:p w14:paraId="60CA23E5" w14:textId="77777777" w:rsidR="00C21884" w:rsidRDefault="00C21884" w:rsidP="00C21884">
            <w:pPr>
              <w:pStyle w:val="ConsPlusNormal"/>
              <w:ind w:hanging="2"/>
              <w:jc w:val="center"/>
            </w:pPr>
          </w:p>
          <w:p w14:paraId="45CFEFE4" w14:textId="77777777" w:rsidR="00A83419" w:rsidRDefault="00A83419" w:rsidP="00C21884">
            <w:pPr>
              <w:pStyle w:val="ConsPlusNormal"/>
              <w:ind w:hanging="2"/>
              <w:jc w:val="center"/>
            </w:pPr>
          </w:p>
          <w:p w14:paraId="5532E6A7" w14:textId="77777777" w:rsidR="00A83419" w:rsidRDefault="00A83419" w:rsidP="00C21884">
            <w:pPr>
              <w:pStyle w:val="ConsPlusNormal"/>
              <w:ind w:hanging="2"/>
              <w:jc w:val="center"/>
            </w:pPr>
          </w:p>
          <w:p w14:paraId="1CC772EE" w14:textId="77777777" w:rsidR="00C21884" w:rsidRDefault="00C21884" w:rsidP="00C21884">
            <w:pPr>
              <w:pStyle w:val="ConsPlusNormal"/>
              <w:ind w:hanging="2"/>
              <w:jc w:val="center"/>
            </w:pPr>
            <w:r>
              <w:t>с 1 января</w:t>
            </w:r>
          </w:p>
          <w:p w14:paraId="2A90DB45" w14:textId="77777777" w:rsidR="00C21884" w:rsidRDefault="00C21884" w:rsidP="00C21884">
            <w:pPr>
              <w:pStyle w:val="ConsPlusNormal"/>
              <w:ind w:hanging="2"/>
              <w:jc w:val="center"/>
            </w:pPr>
            <w:r>
              <w:t xml:space="preserve">по 31 декабря </w:t>
            </w:r>
          </w:p>
          <w:p w14:paraId="1238B27F" w14:textId="77777777" w:rsidR="00B2402B" w:rsidRDefault="00B2402B" w:rsidP="00C21884">
            <w:pPr>
              <w:pStyle w:val="ConsPlusNormal"/>
              <w:ind w:hanging="2"/>
              <w:jc w:val="center"/>
            </w:pPr>
          </w:p>
          <w:p w14:paraId="2424701B" w14:textId="77777777" w:rsidR="00B2402B" w:rsidRDefault="00B2402B" w:rsidP="00C21884">
            <w:pPr>
              <w:pStyle w:val="ConsPlusNormal"/>
              <w:ind w:hanging="2"/>
              <w:jc w:val="center"/>
            </w:pPr>
          </w:p>
          <w:p w14:paraId="24ED779A" w14:textId="77777777" w:rsidR="00B2402B" w:rsidRDefault="00B2402B" w:rsidP="00C21884">
            <w:pPr>
              <w:pStyle w:val="ConsPlusNormal"/>
              <w:ind w:hanging="2"/>
              <w:jc w:val="center"/>
            </w:pPr>
          </w:p>
          <w:p w14:paraId="451226D6" w14:textId="77777777" w:rsidR="00A83419" w:rsidRDefault="00A83419" w:rsidP="00C21884">
            <w:pPr>
              <w:pStyle w:val="ConsPlusNormal"/>
              <w:ind w:hanging="2"/>
              <w:jc w:val="center"/>
            </w:pPr>
          </w:p>
          <w:p w14:paraId="6468BC0D" w14:textId="77777777" w:rsidR="00A83419" w:rsidRDefault="00A83419" w:rsidP="00A83419">
            <w:pPr>
              <w:pStyle w:val="ConsPlusNormal"/>
              <w:ind w:hanging="2"/>
              <w:jc w:val="center"/>
            </w:pPr>
            <w:r>
              <w:t xml:space="preserve">с 1 января </w:t>
            </w:r>
          </w:p>
          <w:p w14:paraId="21033689" w14:textId="77777777" w:rsidR="00A83419" w:rsidRDefault="00A83419" w:rsidP="00B2402B">
            <w:pPr>
              <w:pStyle w:val="ConsPlusNormal"/>
              <w:ind w:hanging="2"/>
              <w:jc w:val="center"/>
            </w:pPr>
            <w:r>
              <w:t xml:space="preserve">по 31 декабря </w:t>
            </w:r>
          </w:p>
        </w:tc>
        <w:tc>
          <w:tcPr>
            <w:tcW w:w="4111" w:type="dxa"/>
          </w:tcPr>
          <w:p w14:paraId="7BDA9A33" w14:textId="75533679" w:rsidR="00C21884" w:rsidRDefault="00EC5F4A" w:rsidP="00C21884">
            <w:pPr>
              <w:pStyle w:val="ConsPlusNormal"/>
              <w:ind w:firstLine="601"/>
              <w:jc w:val="center"/>
            </w:pPr>
            <w:r w:rsidRPr="00EC5F4A">
              <w:lastRenderedPageBreak/>
              <w:t xml:space="preserve">Приказ Минприроды России от 25.11.2020 </w:t>
            </w:r>
            <w:r>
              <w:t>№</w:t>
            </w:r>
            <w:r w:rsidRPr="00EC5F4A">
              <w:t xml:space="preserve"> 964 </w:t>
            </w:r>
            <w:r>
              <w:t>«</w:t>
            </w:r>
            <w:r w:rsidRPr="00EC5F4A">
              <w:t>Об утверждении Порядка осуществления государственного мониторинга охотничьих ресурсов и среды их обитания и применения его данных</w:t>
            </w:r>
            <w:r>
              <w:t>»</w:t>
            </w:r>
          </w:p>
          <w:p w14:paraId="0C5A8786" w14:textId="77777777" w:rsidR="004A2696" w:rsidRDefault="004A2696" w:rsidP="00C21884">
            <w:pPr>
              <w:pStyle w:val="ConsPlusNormal"/>
              <w:ind w:firstLine="601"/>
              <w:jc w:val="center"/>
            </w:pPr>
            <w:r>
              <w:lastRenderedPageBreak/>
              <w:t xml:space="preserve">Приказ Минприроды России от 06.09.2010 № 345 «Об утверждении положения о составе и порядке ведения государственного </w:t>
            </w:r>
            <w:proofErr w:type="spellStart"/>
            <w:r>
              <w:t>охотхозяйственного</w:t>
            </w:r>
            <w:proofErr w:type="spellEnd"/>
            <w:r>
              <w:t xml:space="preserve"> реестра, порядке сбора и хранения содержащейся в нем документированной информации  предоставления ее заинтересованным лицам»</w:t>
            </w:r>
          </w:p>
          <w:p w14:paraId="080DCFDD" w14:textId="77777777" w:rsidR="00C21884" w:rsidRDefault="00C21884" w:rsidP="00C21884">
            <w:pPr>
              <w:pStyle w:val="ConsPlusNormal"/>
              <w:ind w:firstLine="601"/>
              <w:jc w:val="center"/>
            </w:pPr>
          </w:p>
          <w:p w14:paraId="14EBFCE5" w14:textId="77777777" w:rsidR="004A2696" w:rsidRPr="006629AE" w:rsidRDefault="004A2696" w:rsidP="00C21884">
            <w:pPr>
              <w:pStyle w:val="ConsPlusNormal"/>
              <w:ind w:firstLine="601"/>
              <w:jc w:val="center"/>
            </w:pPr>
            <w:r>
              <w:t>Приказ Минприроды России от 17.08.2014 № 269 «</w:t>
            </w:r>
            <w:r w:rsidRPr="00210F0C">
              <w:t xml:space="preserve">Об утверждении форм государственного </w:t>
            </w:r>
            <w:proofErr w:type="spellStart"/>
            <w:r w:rsidRPr="00210F0C">
              <w:t>охотхозяйственного</w:t>
            </w:r>
            <w:proofErr w:type="spellEnd"/>
            <w:r w:rsidRPr="00210F0C">
              <w:t xml:space="preserve"> реестра</w:t>
            </w:r>
            <w:r w:rsidR="00D031EE">
              <w:t>..</w:t>
            </w:r>
            <w:r>
              <w:t>»</w:t>
            </w:r>
          </w:p>
        </w:tc>
        <w:tc>
          <w:tcPr>
            <w:tcW w:w="2371" w:type="dxa"/>
          </w:tcPr>
          <w:p w14:paraId="3C51AC17" w14:textId="77777777" w:rsidR="004A2696" w:rsidRPr="006629AE" w:rsidRDefault="004A2696" w:rsidP="0052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природных ресурсов и экологии Ивановской области</w:t>
            </w:r>
          </w:p>
        </w:tc>
        <w:tc>
          <w:tcPr>
            <w:tcW w:w="2152" w:type="dxa"/>
          </w:tcPr>
          <w:p w14:paraId="2443D276" w14:textId="77777777" w:rsidR="004A2696" w:rsidRDefault="004A2696" w:rsidP="00526416">
            <w:pPr>
              <w:pStyle w:val="ConsPlusNormal"/>
              <w:jc w:val="center"/>
            </w:pPr>
            <w:r>
              <w:t>Ежегодно</w:t>
            </w:r>
          </w:p>
          <w:p w14:paraId="58EDC61E" w14:textId="77777777" w:rsidR="004A2696" w:rsidRDefault="004A2696" w:rsidP="00526416">
            <w:pPr>
              <w:pStyle w:val="ConsPlusNormal"/>
              <w:jc w:val="center"/>
            </w:pPr>
            <w:r>
              <w:t>до 1 апреля</w:t>
            </w:r>
          </w:p>
          <w:p w14:paraId="34D65127" w14:textId="77777777" w:rsidR="004A2696" w:rsidRPr="006629AE" w:rsidRDefault="004A2696" w:rsidP="0052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696" w14:paraId="0988039C" w14:textId="77777777" w:rsidTr="00C21884">
        <w:tc>
          <w:tcPr>
            <w:tcW w:w="632" w:type="dxa"/>
          </w:tcPr>
          <w:p w14:paraId="533AC69C" w14:textId="1740340D" w:rsidR="004A2696" w:rsidRPr="006629AE" w:rsidRDefault="00F320FF" w:rsidP="00F3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81" w:type="dxa"/>
          </w:tcPr>
          <w:p w14:paraId="10E2352D" w14:textId="1603E854" w:rsidR="004A2696" w:rsidRDefault="00E25542" w:rsidP="00973E67">
            <w:pPr>
              <w:pStyle w:val="ConsPlusNormal"/>
              <w:ind w:firstLine="34"/>
              <w:jc w:val="center"/>
            </w:pPr>
            <w:hyperlink r:id="rId7" w:history="1">
              <w:r w:rsidR="004A2696" w:rsidRPr="008418AF">
                <w:rPr>
                  <w:b/>
                </w:rPr>
                <w:t>Заявка</w:t>
              </w:r>
            </w:hyperlink>
            <w:r w:rsidR="004A2696" w:rsidRPr="008418AF">
              <w:rPr>
                <w:b/>
              </w:rPr>
              <w:t xml:space="preserve"> на установление квоты </w:t>
            </w:r>
            <w:r w:rsidR="004A2696">
              <w:t xml:space="preserve">добычи для каждого вида </w:t>
            </w:r>
            <w:proofErr w:type="gramStart"/>
            <w:r w:rsidR="004A2696">
              <w:t>охотничьих</w:t>
            </w:r>
            <w:proofErr w:type="gramEnd"/>
            <w:r w:rsidR="004A2696">
              <w:t xml:space="preserve"> ресурсов</w:t>
            </w:r>
            <w:r w:rsidR="00EC5F4A">
              <w:t xml:space="preserve"> (рекомендованная форма)</w:t>
            </w:r>
            <w:bookmarkStart w:id="0" w:name="_GoBack"/>
            <w:bookmarkEnd w:id="0"/>
          </w:p>
          <w:p w14:paraId="2487FA41" w14:textId="0FAC7A24" w:rsidR="004A2696" w:rsidRPr="006629AE" w:rsidRDefault="007C53D1" w:rsidP="00F320FF">
            <w:pPr>
              <w:pStyle w:val="ConsPlusNormal"/>
              <w:ind w:firstLine="34"/>
              <w:jc w:val="center"/>
            </w:pPr>
            <w:r w:rsidRPr="007C53D1">
              <w:rPr>
                <w:i/>
              </w:rPr>
              <w:t>(скачать)</w:t>
            </w:r>
          </w:p>
        </w:tc>
        <w:tc>
          <w:tcPr>
            <w:tcW w:w="2374" w:type="dxa"/>
          </w:tcPr>
          <w:p w14:paraId="0F98506E" w14:textId="77777777" w:rsidR="004A2696" w:rsidRDefault="00602AAF" w:rsidP="009005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11" w:type="dxa"/>
          </w:tcPr>
          <w:p w14:paraId="50D71528" w14:textId="3DCB6A02" w:rsidR="004A2696" w:rsidRPr="006629AE" w:rsidRDefault="00EC5F4A" w:rsidP="001441DF">
            <w:pPr>
              <w:pStyle w:val="ConsPlusNormal"/>
              <w:jc w:val="center"/>
            </w:pPr>
            <w:r w:rsidRPr="00EC5F4A">
              <w:t xml:space="preserve">Приказ Минприроды России от 27.11.2020 </w:t>
            </w:r>
            <w:r>
              <w:t>№</w:t>
            </w:r>
            <w:r w:rsidRPr="00EC5F4A">
              <w:t xml:space="preserve"> 981 </w:t>
            </w:r>
            <w:r>
              <w:t>«</w:t>
            </w:r>
            <w:r w:rsidRPr="00EC5F4A">
              <w:t>Об утверждении Порядка подготовки, принятия документа об утверждении лимита добычи охотничьих ресурсов, внесения в него изменений и требований к его содержанию и составу</w:t>
            </w:r>
            <w:r>
              <w:t>»</w:t>
            </w:r>
          </w:p>
        </w:tc>
        <w:tc>
          <w:tcPr>
            <w:tcW w:w="2371" w:type="dxa"/>
          </w:tcPr>
          <w:p w14:paraId="66537AA4" w14:textId="77777777" w:rsidR="004A2696" w:rsidRPr="006629AE" w:rsidRDefault="004A2696" w:rsidP="0097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природных ресурсов и экологии Ивановской области</w:t>
            </w:r>
          </w:p>
        </w:tc>
        <w:tc>
          <w:tcPr>
            <w:tcW w:w="2152" w:type="dxa"/>
          </w:tcPr>
          <w:p w14:paraId="2B94E0FD" w14:textId="2756CBC8" w:rsidR="004A2696" w:rsidRPr="006629AE" w:rsidRDefault="00EC5F4A" w:rsidP="0097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д</w:t>
            </w:r>
            <w:r w:rsidR="004A2696">
              <w:rPr>
                <w:rFonts w:ascii="Times New Roman" w:hAnsi="Times New Roman" w:cs="Times New Roman"/>
                <w:sz w:val="24"/>
                <w:szCs w:val="24"/>
              </w:rPr>
              <w:t>о 15 апреля текущего года</w:t>
            </w:r>
          </w:p>
        </w:tc>
      </w:tr>
    </w:tbl>
    <w:p w14:paraId="7BC0C49A" w14:textId="77777777" w:rsidR="006629AE" w:rsidRPr="006629AE" w:rsidRDefault="006629AE" w:rsidP="0066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629AE" w:rsidRPr="006629AE" w:rsidSect="007C53D1">
      <w:pgSz w:w="16838" w:h="11906" w:orient="landscape"/>
      <w:pgMar w:top="1276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9AE"/>
    <w:rsid w:val="00010E50"/>
    <w:rsid w:val="001441DF"/>
    <w:rsid w:val="0015633D"/>
    <w:rsid w:val="00167582"/>
    <w:rsid w:val="001C0CE1"/>
    <w:rsid w:val="001E6F08"/>
    <w:rsid w:val="001F597D"/>
    <w:rsid w:val="00202CF9"/>
    <w:rsid w:val="00210F0C"/>
    <w:rsid w:val="002843B3"/>
    <w:rsid w:val="002E78E4"/>
    <w:rsid w:val="0031658C"/>
    <w:rsid w:val="00381F51"/>
    <w:rsid w:val="003D6240"/>
    <w:rsid w:val="00443C09"/>
    <w:rsid w:val="00445921"/>
    <w:rsid w:val="004A2696"/>
    <w:rsid w:val="00535335"/>
    <w:rsid w:val="0054567A"/>
    <w:rsid w:val="00552658"/>
    <w:rsid w:val="0059188C"/>
    <w:rsid w:val="005A10D2"/>
    <w:rsid w:val="00602AAF"/>
    <w:rsid w:val="00626940"/>
    <w:rsid w:val="00646877"/>
    <w:rsid w:val="006629AE"/>
    <w:rsid w:val="006C1386"/>
    <w:rsid w:val="006D397A"/>
    <w:rsid w:val="00753AA5"/>
    <w:rsid w:val="0078775D"/>
    <w:rsid w:val="007C53D1"/>
    <w:rsid w:val="008418AF"/>
    <w:rsid w:val="008812A9"/>
    <w:rsid w:val="008C3EF9"/>
    <w:rsid w:val="008E7022"/>
    <w:rsid w:val="0090055B"/>
    <w:rsid w:val="009501E5"/>
    <w:rsid w:val="00963CE5"/>
    <w:rsid w:val="009B1E8C"/>
    <w:rsid w:val="009F7184"/>
    <w:rsid w:val="00A4202D"/>
    <w:rsid w:val="00A83419"/>
    <w:rsid w:val="00AB4225"/>
    <w:rsid w:val="00B2402B"/>
    <w:rsid w:val="00B67260"/>
    <w:rsid w:val="00B95C88"/>
    <w:rsid w:val="00C21884"/>
    <w:rsid w:val="00C60D1B"/>
    <w:rsid w:val="00D031EE"/>
    <w:rsid w:val="00D7336A"/>
    <w:rsid w:val="00DD636F"/>
    <w:rsid w:val="00E25542"/>
    <w:rsid w:val="00E45345"/>
    <w:rsid w:val="00E83DD6"/>
    <w:rsid w:val="00EC5F4A"/>
    <w:rsid w:val="00F06931"/>
    <w:rsid w:val="00F320FF"/>
    <w:rsid w:val="00FA62ED"/>
    <w:rsid w:val="00FD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F6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9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2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9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2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BFC20C28079CCFB9523E2A3F18AE1D480623EC60EF0E29B237417DF62047639C8B2523E96A0CFD56N1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24890F36291805E3C4A068E100F6EAE783F1DEB07D7A48513EC6C62AFC6A1F6562E3CFECBCF0A5TD50I" TargetMode="External"/><Relationship Id="rId5" Type="http://schemas.openxmlformats.org/officeDocument/2006/relationships/hyperlink" Target="consultantplus://offline/ref=4224890F36291805E3C4A068E100F6EAE783F1DEB07D7A48513EC6C62AFC6A1F6562E3CFECBDF2A6TD58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2021-02-15T12:36:00Z</cp:lastPrinted>
  <dcterms:created xsi:type="dcterms:W3CDTF">2021-02-15T12:31:00Z</dcterms:created>
  <dcterms:modified xsi:type="dcterms:W3CDTF">2025-07-01T13:46:00Z</dcterms:modified>
</cp:coreProperties>
</file>